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3D" w:rsidRDefault="00DD313D" w:rsidP="00DD313D">
      <w:pPr>
        <w:spacing w:after="0"/>
        <w:rPr>
          <w:rFonts w:ascii="Britannic Bold" w:hAnsi="Britannic Bold"/>
          <w:b/>
          <w:color w:val="1F497D" w:themeColor="text2"/>
          <w:sz w:val="32"/>
          <w:szCs w:val="32"/>
          <w:lang w:val="en-CA"/>
        </w:rPr>
      </w:pPr>
      <w:r>
        <w:rPr>
          <w:rFonts w:ascii="Britannic Bold" w:hAnsi="Britannic Bold"/>
          <w:b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-889000</wp:posOffset>
            </wp:positionH>
            <wp:positionV relativeFrom="paragraph">
              <wp:posOffset>-660400</wp:posOffset>
            </wp:positionV>
            <wp:extent cx="2876550" cy="1301750"/>
            <wp:effectExtent l="19050" t="0" r="0" b="0"/>
            <wp:wrapTight wrapText="bothSides">
              <wp:wrapPolygon edited="0">
                <wp:start x="4721" y="0"/>
                <wp:lineTo x="572" y="6322"/>
                <wp:lineTo x="-143" y="8851"/>
                <wp:lineTo x="286" y="20230"/>
                <wp:lineTo x="429" y="21179"/>
                <wp:lineTo x="21028" y="21179"/>
                <wp:lineTo x="21314" y="18334"/>
                <wp:lineTo x="20456" y="17385"/>
                <wp:lineTo x="16593" y="15173"/>
                <wp:lineTo x="20313" y="15173"/>
                <wp:lineTo x="21600" y="13908"/>
                <wp:lineTo x="21600" y="6954"/>
                <wp:lineTo x="21314" y="6322"/>
                <wp:lineTo x="19597" y="4109"/>
                <wp:lineTo x="17738" y="3161"/>
                <wp:lineTo x="8011" y="0"/>
                <wp:lineTo x="4721" y="0"/>
              </wp:wrapPolygon>
            </wp:wrapTight>
            <wp:docPr id="6" name="Image 5" descr="447ea6_ac414ac8ca9ae18c349fba50e06a7d3b_png_srz_243_110_75_22_0_50_1_20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7ea6_ac414ac8ca9ae18c349fba50e06a7d3b_png_srz_243_110_75_22_0_50_1_20_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313D" w:rsidRDefault="00DD313D" w:rsidP="00DD313D">
      <w:pPr>
        <w:spacing w:after="0"/>
        <w:rPr>
          <w:rFonts w:ascii="Britannic Bold" w:hAnsi="Britannic Bold"/>
          <w:b/>
          <w:color w:val="1F497D" w:themeColor="text2"/>
          <w:sz w:val="32"/>
          <w:szCs w:val="32"/>
          <w:lang w:val="en-CA"/>
        </w:rPr>
      </w:pPr>
    </w:p>
    <w:p w:rsidR="00DD313D" w:rsidRDefault="00DD313D" w:rsidP="00DD313D">
      <w:pPr>
        <w:spacing w:after="0"/>
        <w:rPr>
          <w:rFonts w:ascii="Britannic Bold" w:hAnsi="Britannic Bold"/>
          <w:b/>
          <w:color w:val="1F497D" w:themeColor="text2"/>
          <w:sz w:val="32"/>
          <w:szCs w:val="32"/>
          <w:lang w:val="en-CA"/>
        </w:rPr>
      </w:pPr>
    </w:p>
    <w:p w:rsidR="00DD313D" w:rsidRDefault="00DD313D" w:rsidP="00DD313D">
      <w:pPr>
        <w:spacing w:after="0"/>
        <w:jc w:val="center"/>
        <w:rPr>
          <w:rFonts w:ascii="Britannic Bold" w:hAnsi="Britannic Bold"/>
          <w:b/>
          <w:color w:val="0070C0"/>
          <w:sz w:val="32"/>
          <w:szCs w:val="32"/>
          <w:lang w:val="en-CA"/>
        </w:rPr>
      </w:pPr>
    </w:p>
    <w:p w:rsidR="00CE0457" w:rsidRPr="00C16298" w:rsidRDefault="00730280" w:rsidP="00DD313D">
      <w:pPr>
        <w:spacing w:after="0"/>
        <w:jc w:val="center"/>
        <w:rPr>
          <w:rFonts w:ascii="Britannic Bold" w:hAnsi="Britannic Bold"/>
          <w:b/>
          <w:color w:val="0070C0"/>
          <w:sz w:val="32"/>
          <w:szCs w:val="32"/>
        </w:rPr>
      </w:pPr>
      <w:r>
        <w:rPr>
          <w:rFonts w:ascii="Britannic Bold" w:hAnsi="Britannic Bold"/>
          <w:b/>
          <w:color w:val="0070C0"/>
          <w:sz w:val="32"/>
          <w:szCs w:val="32"/>
        </w:rPr>
        <w:t>COMPRENDRE LES RÉSULTATS</w:t>
      </w:r>
    </w:p>
    <w:p w:rsidR="00DD313D" w:rsidRPr="00C16298" w:rsidRDefault="00DD313D" w:rsidP="00DD313D">
      <w:pPr>
        <w:spacing w:after="0"/>
        <w:jc w:val="both"/>
        <w:rPr>
          <w:rFonts w:ascii="Britannic Bold" w:hAnsi="Britannic Bold"/>
          <w:b/>
          <w:color w:val="0070C0"/>
          <w:sz w:val="32"/>
          <w:szCs w:val="32"/>
        </w:rPr>
      </w:pPr>
    </w:p>
    <w:p w:rsidR="00DD313D" w:rsidRPr="00F81426" w:rsidRDefault="00730280" w:rsidP="00DD313D">
      <w:pPr>
        <w:spacing w:after="0"/>
        <w:jc w:val="both"/>
        <w:rPr>
          <w:rFonts w:ascii="Britannic Bold" w:hAnsi="Britannic Bold"/>
          <w:sz w:val="32"/>
          <w:szCs w:val="32"/>
        </w:rPr>
      </w:pPr>
      <w:r w:rsidRPr="00F81426">
        <w:rPr>
          <w:rFonts w:ascii="Britannic Bold" w:hAnsi="Britannic Bold"/>
          <w:sz w:val="32"/>
          <w:szCs w:val="32"/>
        </w:rPr>
        <w:t>Lors de certaines rencontres, nous devons pouvoir comparer les</w:t>
      </w:r>
      <w:r w:rsidR="00484231" w:rsidRPr="00F81426">
        <w:rPr>
          <w:rFonts w:ascii="Britannic Bold" w:hAnsi="Britannic Bold"/>
          <w:sz w:val="32"/>
          <w:szCs w:val="32"/>
        </w:rPr>
        <w:t xml:space="preserve"> performances des</w:t>
      </w:r>
      <w:r w:rsidRPr="00F81426">
        <w:rPr>
          <w:rFonts w:ascii="Britannic Bold" w:hAnsi="Britannic Bold"/>
          <w:sz w:val="32"/>
          <w:szCs w:val="32"/>
        </w:rPr>
        <w:t xml:space="preserve"> nageurs de catégories différentes dans le but d'établir le classement final.</w:t>
      </w:r>
    </w:p>
    <w:p w:rsidR="00730280" w:rsidRPr="00F81426" w:rsidRDefault="00730280" w:rsidP="00DD313D">
      <w:pPr>
        <w:spacing w:after="0"/>
        <w:jc w:val="both"/>
        <w:rPr>
          <w:rFonts w:ascii="Britannic Bold" w:hAnsi="Britannic Bold"/>
          <w:sz w:val="32"/>
          <w:szCs w:val="32"/>
        </w:rPr>
      </w:pPr>
    </w:p>
    <w:p w:rsidR="00730280" w:rsidRPr="00F81426" w:rsidRDefault="00484231" w:rsidP="00DD313D">
      <w:pPr>
        <w:spacing w:after="0"/>
        <w:jc w:val="both"/>
        <w:rPr>
          <w:rFonts w:ascii="Britannic Bold" w:hAnsi="Britannic Bold"/>
          <w:sz w:val="32"/>
          <w:szCs w:val="32"/>
        </w:rPr>
      </w:pPr>
      <w:r w:rsidRPr="00F81426">
        <w:rPr>
          <w:rFonts w:ascii="Britannic Bold" w:hAnsi="Britannic Bold"/>
          <w:sz w:val="32"/>
          <w:szCs w:val="32"/>
        </w:rPr>
        <w:t xml:space="preserve">Pour ce faire, Natation Canada a produit une charte de points basée sur les records du monde pour chacune des catégories (S1 à S14) dans chacune des épreuves. À partir de cette charte, il est possible d'attribuer un pointage pour chacun des résultat obtenu par tous les nageurs. </w:t>
      </w:r>
    </w:p>
    <w:p w:rsidR="00484231" w:rsidRPr="00F81426" w:rsidRDefault="00484231" w:rsidP="00DD313D">
      <w:pPr>
        <w:spacing w:after="0"/>
        <w:jc w:val="both"/>
        <w:rPr>
          <w:rFonts w:ascii="Britannic Bold" w:hAnsi="Britannic Bold"/>
          <w:sz w:val="32"/>
          <w:szCs w:val="32"/>
        </w:rPr>
      </w:pPr>
    </w:p>
    <w:p w:rsidR="00484231" w:rsidRDefault="00484231" w:rsidP="00DD313D">
      <w:pPr>
        <w:spacing w:after="0"/>
        <w:jc w:val="both"/>
        <w:rPr>
          <w:rFonts w:ascii="Britannic Bold" w:hAnsi="Britannic Bold"/>
          <w:sz w:val="32"/>
          <w:szCs w:val="32"/>
        </w:rPr>
      </w:pPr>
      <w:r w:rsidRPr="00F81426">
        <w:rPr>
          <w:rFonts w:ascii="Britannic Bold" w:hAnsi="Britannic Bold"/>
          <w:sz w:val="32"/>
          <w:szCs w:val="32"/>
        </w:rPr>
        <w:t xml:space="preserve">Plus le pointage alloué pour la performance est élevé, plus </w:t>
      </w:r>
      <w:r w:rsidR="00F81426" w:rsidRPr="00F81426">
        <w:rPr>
          <w:rFonts w:ascii="Britannic Bold" w:hAnsi="Britannic Bold"/>
          <w:sz w:val="32"/>
          <w:szCs w:val="32"/>
        </w:rPr>
        <w:t xml:space="preserve">il est près du record du monde pour cette catégorie dans l'épreuve nagée. </w:t>
      </w:r>
      <w:r w:rsidR="00F81426">
        <w:rPr>
          <w:rFonts w:ascii="Britannic Bold" w:hAnsi="Britannic Bold"/>
          <w:sz w:val="32"/>
          <w:szCs w:val="32"/>
        </w:rPr>
        <w:t>On accorde 1100 points pour le record du monde.</w:t>
      </w:r>
      <w:r w:rsidR="001E020C">
        <w:rPr>
          <w:rFonts w:ascii="Britannic Bold" w:hAnsi="Britannic Bold"/>
          <w:sz w:val="32"/>
          <w:szCs w:val="32"/>
        </w:rPr>
        <w:t xml:space="preserve"> C'est avec ce pointage que l'on effectue le classement.</w:t>
      </w:r>
    </w:p>
    <w:p w:rsidR="001E020C" w:rsidRDefault="001E020C" w:rsidP="00DD313D">
      <w:pPr>
        <w:spacing w:after="0"/>
        <w:jc w:val="both"/>
        <w:rPr>
          <w:rFonts w:ascii="Britannic Bold" w:hAnsi="Britannic Bold"/>
          <w:sz w:val="32"/>
          <w:szCs w:val="32"/>
        </w:rPr>
      </w:pPr>
    </w:p>
    <w:p w:rsidR="00F81426" w:rsidRDefault="001E020C" w:rsidP="00DD313D">
      <w:pPr>
        <w:spacing w:after="0"/>
        <w:jc w:val="both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85.55pt;margin-top:4.3pt;width:112.5pt;height:25pt;z-index:251667456" strokecolor="white [3212]">
            <v:textbox>
              <w:txbxContent>
                <w:p w:rsidR="001E020C" w:rsidRPr="001E020C" w:rsidRDefault="001E020C" w:rsidP="001E020C">
                  <w:pPr>
                    <w:rPr>
                      <w:rFonts w:ascii="Britannic Bold" w:hAnsi="Britannic Bold"/>
                      <w:sz w:val="28"/>
                      <w:szCs w:val="28"/>
                      <w:lang w:val="en-CA"/>
                    </w:rPr>
                  </w:pPr>
                  <w:proofErr w:type="spellStart"/>
                  <w:r>
                    <w:rPr>
                      <w:rFonts w:ascii="Britannic Bold" w:hAnsi="Britannic Bold"/>
                      <w:sz w:val="28"/>
                      <w:szCs w:val="28"/>
                      <w:lang w:val="en-CA"/>
                    </w:rPr>
                    <w:t>pointage</w:t>
                  </w:r>
                  <w:proofErr w:type="spellEnd"/>
                  <w:r>
                    <w:rPr>
                      <w:rFonts w:ascii="Britannic Bold" w:hAnsi="Britannic Bold"/>
                      <w:sz w:val="28"/>
                      <w:szCs w:val="28"/>
                      <w:lang w:val="en-CA"/>
                    </w:rPr>
                    <w:t xml:space="preserve"> </w:t>
                  </w:r>
                  <w:proofErr w:type="spellStart"/>
                  <w:r>
                    <w:rPr>
                      <w:rFonts w:ascii="Britannic Bold" w:hAnsi="Britannic Bold"/>
                      <w:sz w:val="28"/>
                      <w:szCs w:val="28"/>
                      <w:lang w:val="en-CA"/>
                    </w:rPr>
                    <w:t>alloué</w:t>
                  </w:r>
                  <w:proofErr w:type="spellEnd"/>
                </w:p>
              </w:txbxContent>
            </v:textbox>
          </v:shape>
        </w:pict>
      </w:r>
    </w:p>
    <w:p w:rsidR="00F81426" w:rsidRDefault="001E020C" w:rsidP="00F81426">
      <w:pPr>
        <w:tabs>
          <w:tab w:val="left" w:pos="1290"/>
        </w:tabs>
        <w:spacing w:after="0"/>
        <w:jc w:val="both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35pt;margin-top:14.4pt;width:.05pt;height:37pt;z-index:251664384" o:connectortype="straight" strokeweight="3pt">
            <v:stroke endarrow="block"/>
          </v:shape>
        </w:pict>
      </w:r>
      <w:r w:rsidR="00F81426">
        <w:rPr>
          <w:rFonts w:ascii="Britannic Bold" w:hAnsi="Britannic Bold"/>
          <w:sz w:val="32"/>
          <w:szCs w:val="32"/>
        </w:rPr>
        <w:tab/>
      </w:r>
    </w:p>
    <w:p w:rsidR="001E020C" w:rsidRDefault="00F81426" w:rsidP="00DD313D">
      <w:pPr>
        <w:spacing w:after="0"/>
        <w:jc w:val="both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ab/>
      </w:r>
    </w:p>
    <w:p w:rsidR="00F81426" w:rsidRDefault="001E020C" w:rsidP="00DD313D">
      <w:pPr>
        <w:spacing w:after="0"/>
        <w:jc w:val="both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32"/>
          <w:szCs w:val="32"/>
        </w:rPr>
        <w:pict>
          <v:oval id="_x0000_s1029" style="position:absolute;left:0;text-align:left;margin-left:309.5pt;margin-top:14.65pt;width:47.5pt;height:27.5pt;z-index:-251655168" strokecolor="red" strokeweight="2pt"/>
        </w:pict>
      </w:r>
      <w:r>
        <w:rPr>
          <w:rFonts w:ascii="Britannic Bold" w:hAnsi="Britannic Bold"/>
          <w:noProof/>
          <w:sz w:val="32"/>
          <w:szCs w:val="32"/>
        </w:rPr>
        <w:pict>
          <v:oval id="_x0000_s1027" style="position:absolute;left:0;text-align:left;margin-left:262pt;margin-top:14.65pt;width:47.5pt;height:27.5pt;z-index:-251656192" strokecolor="red" strokeweight="2pt"/>
        </w:pict>
      </w:r>
      <w:r>
        <w:rPr>
          <w:rFonts w:ascii="Britannic Bold" w:hAnsi="Britannic Bold"/>
          <w:noProof/>
          <w:sz w:val="32"/>
          <w:szCs w:val="32"/>
        </w:rPr>
        <w:pict>
          <v:oval id="_x0000_s1026" style="position:absolute;left:0;text-align:left;margin-left:69pt;margin-top:14.65pt;width:112pt;height:27.5pt;z-index:-251658241" strokecolor="red" strokeweight="2pt"/>
        </w:pict>
      </w:r>
      <w:r w:rsidR="00F81426">
        <w:rPr>
          <w:rFonts w:ascii="Britannic Bold" w:hAnsi="Britannic Bold"/>
          <w:sz w:val="32"/>
          <w:szCs w:val="32"/>
        </w:rPr>
        <w:t>Ex:</w:t>
      </w:r>
    </w:p>
    <w:p w:rsidR="00F81426" w:rsidRPr="00F81426" w:rsidRDefault="001E020C" w:rsidP="00DD313D">
      <w:pPr>
        <w:spacing w:after="0"/>
        <w:jc w:val="both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32"/>
          <w:szCs w:val="32"/>
        </w:rPr>
        <w:pict>
          <v:shape id="_x0000_s1035" type="#_x0000_t202" style="position:absolute;left:0;text-align:left;margin-left:246pt;margin-top:62.65pt;width:63.5pt;height:25pt;z-index:251666432" strokecolor="white [3212]">
            <v:textbox>
              <w:txbxContent>
                <w:p w:rsidR="001E020C" w:rsidRPr="001E020C" w:rsidRDefault="001E020C" w:rsidP="001E020C">
                  <w:pPr>
                    <w:rPr>
                      <w:rFonts w:ascii="Britannic Bold" w:hAnsi="Britannic Bold"/>
                      <w:sz w:val="28"/>
                      <w:szCs w:val="28"/>
                      <w:lang w:val="en-CA"/>
                    </w:rPr>
                  </w:pPr>
                  <w:proofErr w:type="spellStart"/>
                  <w:r>
                    <w:rPr>
                      <w:rFonts w:ascii="Britannic Bold" w:hAnsi="Britannic Bold"/>
                      <w:sz w:val="28"/>
                      <w:szCs w:val="28"/>
                      <w:lang w:val="en-CA"/>
                    </w:rPr>
                    <w:t>résultat</w:t>
                  </w:r>
                  <w:proofErr w:type="spellEnd"/>
                </w:p>
              </w:txbxContent>
            </v:textbox>
          </v:shape>
        </w:pict>
      </w:r>
      <w:r w:rsidR="00F81426">
        <w:rPr>
          <w:rFonts w:ascii="Britannic Bold" w:hAnsi="Britannic Bold"/>
          <w:noProof/>
          <w:sz w:val="32"/>
          <w:szCs w:val="32"/>
        </w:rPr>
        <w:pict>
          <v:shape id="_x0000_s1034" type="#_x0000_t202" style="position:absolute;left:0;text-align:left;margin-left:15.5pt;margin-top:58.65pt;width:145.5pt;height:25pt;z-index:251665408" strokecolor="white [3212]">
            <v:textbox>
              <w:txbxContent>
                <w:p w:rsidR="00F81426" w:rsidRPr="001E020C" w:rsidRDefault="00F81426">
                  <w:pPr>
                    <w:rPr>
                      <w:rFonts w:ascii="Britannic Bold" w:hAnsi="Britannic Bold"/>
                      <w:sz w:val="28"/>
                      <w:szCs w:val="28"/>
                      <w:lang w:val="en-CA"/>
                    </w:rPr>
                  </w:pPr>
                  <w:proofErr w:type="spellStart"/>
                  <w:r w:rsidRPr="001E020C">
                    <w:rPr>
                      <w:rFonts w:ascii="Britannic Bold" w:hAnsi="Britannic Bold"/>
                      <w:sz w:val="28"/>
                      <w:szCs w:val="28"/>
                      <w:lang w:val="en-CA"/>
                    </w:rPr>
                    <w:t>catégorie</w:t>
                  </w:r>
                  <w:proofErr w:type="spellEnd"/>
                  <w:r w:rsidRPr="001E020C">
                    <w:rPr>
                      <w:rFonts w:ascii="Britannic Bold" w:hAnsi="Britannic Bold"/>
                      <w:sz w:val="28"/>
                      <w:szCs w:val="28"/>
                      <w:lang w:val="en-CA"/>
                    </w:rPr>
                    <w:t xml:space="preserve"> du </w:t>
                  </w:r>
                  <w:proofErr w:type="spellStart"/>
                  <w:r w:rsidRPr="001E020C">
                    <w:rPr>
                      <w:rFonts w:ascii="Britannic Bold" w:hAnsi="Britannic Bold"/>
                      <w:sz w:val="28"/>
                      <w:szCs w:val="28"/>
                      <w:lang w:val="en-CA"/>
                    </w:rPr>
                    <w:t>nageur</w:t>
                  </w:r>
                  <w:proofErr w:type="spellEnd"/>
                </w:p>
              </w:txbxContent>
            </v:textbox>
          </v:shape>
        </w:pict>
      </w:r>
      <w:r w:rsidR="00F81426">
        <w:rPr>
          <w:rFonts w:ascii="Britannic Bold" w:hAnsi="Britannic Bold"/>
          <w:noProof/>
          <w:sz w:val="32"/>
          <w:szCs w:val="32"/>
        </w:rPr>
        <w:pict>
          <v:shape id="_x0000_s1032" type="#_x0000_t32" style="position:absolute;left:0;text-align:left;margin-left:285.55pt;margin-top:25.5pt;width:0;height:33.15pt;flip:y;z-index:251663360" o:connectortype="straight" strokeweight="3pt">
            <v:stroke endarrow="block"/>
          </v:shape>
        </w:pict>
      </w:r>
      <w:r w:rsidR="00F81426">
        <w:rPr>
          <w:rFonts w:ascii="Britannic Bold" w:hAnsi="Britannic Bold"/>
          <w:noProof/>
          <w:sz w:val="32"/>
          <w:szCs w:val="32"/>
        </w:rPr>
        <w:pict>
          <v:shape id="_x0000_s1031" type="#_x0000_t32" style="position:absolute;left:0;text-align:left;margin-left:69pt;margin-top:25.5pt;width:24.5pt;height:25.5pt;flip:y;z-index:251662336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F81426">
        <w:rPr>
          <w:rFonts w:ascii="Britannic Bold" w:hAnsi="Britannic Bold"/>
          <w:sz w:val="32"/>
          <w:szCs w:val="32"/>
        </w:rPr>
        <w:tab/>
        <w:t>NOM, S10SB9SM10 PRÉNOM      0:56</w:t>
      </w:r>
      <w:r w:rsidR="00F81426">
        <w:rPr>
          <w:rFonts w:ascii="Britannic Bold" w:hAnsi="Britannic Bold"/>
          <w:sz w:val="32"/>
          <w:szCs w:val="32"/>
        </w:rPr>
        <w:tab/>
        <w:t>522</w:t>
      </w:r>
    </w:p>
    <w:sectPr w:rsidR="00F81426" w:rsidRPr="00F81426" w:rsidSect="00CE04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313D"/>
    <w:rsid w:val="00132ED5"/>
    <w:rsid w:val="001E020C"/>
    <w:rsid w:val="003151E0"/>
    <w:rsid w:val="0046298F"/>
    <w:rsid w:val="00484231"/>
    <w:rsid w:val="00730280"/>
    <w:rsid w:val="007F70DE"/>
    <w:rsid w:val="0096644D"/>
    <w:rsid w:val="009F14E8"/>
    <w:rsid w:val="00AE11C9"/>
    <w:rsid w:val="00C16298"/>
    <w:rsid w:val="00CE0457"/>
    <w:rsid w:val="00DD313D"/>
    <w:rsid w:val="00F8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1"/>
        <o:r id="V:Rule6" type="connector" idref="#_x0000_s1032"/>
        <o:r id="V:Rule7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13D"/>
    <w:rPr>
      <w:rFonts w:eastAsiaTheme="minorEastAsi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Simard</dc:creator>
  <cp:lastModifiedBy>Julie Simard</cp:lastModifiedBy>
  <cp:revision>4</cp:revision>
  <dcterms:created xsi:type="dcterms:W3CDTF">2014-01-05T19:42:00Z</dcterms:created>
  <dcterms:modified xsi:type="dcterms:W3CDTF">2014-01-05T20:29:00Z</dcterms:modified>
</cp:coreProperties>
</file>